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adjustRightInd w:val="0"/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招聘岗位：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一、网络优化工程师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岗位职责：</w:t>
      </w:r>
    </w:p>
    <w:p>
      <w:pPr>
        <w:pStyle w:val="4"/>
        <w:autoSpaceDN w:val="0"/>
        <w:adjustRightInd w:val="0"/>
        <w:spacing w:line="360" w:lineRule="auto"/>
        <w:ind w:firstLine="482"/>
        <w:outlineLvl w:val="0"/>
        <w:rPr>
          <w:rFonts w:hint="eastAsia"/>
        </w:rPr>
      </w:pPr>
      <w:r>
        <w:rPr>
          <w:rFonts w:hint="eastAsia"/>
        </w:rPr>
        <w:t>1、信号采集：利用便携机、专用测试设备及软件对无线网络信号进行数据采集；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2、数据分析：依据无线通信规范，运用相关无线网络技术知识有针对性的对所收集数据进行分析，形成书面报告；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3、系统分析：与客户沟通确认KPI优化目标，根据网络运行现状，确定网络优化方案并出具书面优化报告；（包括优化进度、人员分工、相关参数调整方案等）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4、效果分析：针对网络问题进行调整，并网络调整后的效果进行对比分析，达到优化目标。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任职资格：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</w:rPr>
        <w:tab/>
      </w:r>
      <w:r>
        <w:rPr>
          <w:rFonts w:hint="eastAsia"/>
        </w:rPr>
        <w:t>通信工程、电子信息工程、计算机等专业（应届）毕业生，有工作经验优先；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2、能够适应长期出差，能够承受一定的工作压力；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3、担任过学干、班干等优秀学生优先录用；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4、具备良好的沟通协调能力和职业素养；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5、具备较强的学习能力；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6、</w:t>
      </w:r>
      <w:r>
        <w:rPr>
          <w:rFonts w:hint="eastAsia"/>
        </w:rPr>
        <w:tab/>
      </w:r>
      <w:r>
        <w:rPr>
          <w:rFonts w:hint="eastAsia"/>
        </w:rPr>
        <w:t>拥有个人笔记本电脑；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二、勘察设计工程师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岗位职责：</w:t>
      </w:r>
    </w:p>
    <w:p>
      <w:pPr>
        <w:pStyle w:val="4"/>
        <w:autoSpaceDN w:val="0"/>
        <w:adjustRightInd w:val="0"/>
        <w:spacing w:line="360" w:lineRule="auto"/>
        <w:ind w:firstLine="482"/>
        <w:outlineLvl w:val="0"/>
      </w:pPr>
      <w:r>
        <w:rPr>
          <w:rFonts w:hint="eastAsia"/>
        </w:rPr>
        <w:t>1、信息采集：利用相机、</w:t>
      </w:r>
      <w:r>
        <w:t>GPS</w:t>
      </w:r>
      <w:r>
        <w:rPr>
          <w:rFonts w:hint="eastAsia"/>
        </w:rPr>
        <w:t>、激光测距仪等工具收集现场数据信息。</w:t>
      </w:r>
    </w:p>
    <w:p>
      <w:pPr>
        <w:pStyle w:val="4"/>
        <w:autoSpaceDN w:val="0"/>
        <w:adjustRightInd w:val="0"/>
        <w:spacing w:line="360" w:lineRule="auto"/>
        <w:ind w:firstLine="482"/>
        <w:outlineLvl w:val="0"/>
      </w:pPr>
      <w:r>
        <w:t>2</w:t>
      </w:r>
      <w:r>
        <w:rPr>
          <w:rFonts w:hint="eastAsia"/>
        </w:rPr>
        <w:t>、网络规划：依据网络建设情况与现场数据，结合分析后规划网络下一步建设规模、数量等。</w:t>
      </w:r>
    </w:p>
    <w:p>
      <w:pPr>
        <w:pStyle w:val="4"/>
        <w:autoSpaceDN w:val="0"/>
        <w:adjustRightInd w:val="0"/>
        <w:spacing w:line="360" w:lineRule="auto"/>
        <w:ind w:firstLine="482"/>
        <w:outlineLvl w:val="0"/>
      </w:pPr>
      <w:r>
        <w:t>3</w:t>
      </w:r>
      <w:r>
        <w:rPr>
          <w:rFonts w:hint="eastAsia"/>
        </w:rPr>
        <w:t>、网络设计：根据规划结果对网络下一步建设提出可行性设计方案，包括基站选址、基站初始工程参数设计等。</w:t>
      </w:r>
    </w:p>
    <w:p>
      <w:pPr>
        <w:pStyle w:val="4"/>
        <w:autoSpaceDN w:val="0"/>
        <w:adjustRightInd w:val="0"/>
        <w:spacing w:line="360" w:lineRule="auto"/>
        <w:ind w:firstLine="482"/>
        <w:outlineLvl w:val="0"/>
        <w:rPr>
          <w:rFonts w:hint="eastAsia"/>
        </w:rPr>
      </w:pPr>
      <w:r>
        <w:t>4</w:t>
      </w:r>
      <w:r>
        <w:rPr>
          <w:rFonts w:hint="eastAsia"/>
        </w:rPr>
        <w:t>、效果仿真：使用</w:t>
      </w:r>
      <w:r>
        <w:t>CAD</w:t>
      </w:r>
      <w:r>
        <w:rPr>
          <w:rFonts w:hint="eastAsia"/>
        </w:rPr>
        <w:t>等仿真软件，将设计结果与收集的现场数据导入仿真软件进行模拟，确保设计方案的准确、可行。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任职资格：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</w:rPr>
        <w:tab/>
      </w:r>
      <w:r>
        <w:rPr>
          <w:rFonts w:hint="eastAsia"/>
        </w:rPr>
        <w:t>通信工程、电子信息工程、机械设计、建筑设计等专业（应届）毕业生，有工作经验优先；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2、能够适应长期出差，能够承受一定的工作压力；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3、担任过学干、班干等优秀学生优先录用；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4、具备良好的沟通协调能力和职业素养；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5、具备较强的学习能力；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6、</w:t>
      </w:r>
      <w:r>
        <w:rPr>
          <w:rFonts w:hint="eastAsia"/>
        </w:rPr>
        <w:tab/>
      </w:r>
      <w:r>
        <w:rPr>
          <w:rFonts w:hint="eastAsia"/>
        </w:rPr>
        <w:t>熟悉CAD制图工具；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7、</w:t>
      </w:r>
      <w:r>
        <w:rPr>
          <w:rFonts w:hint="eastAsia"/>
        </w:rPr>
        <w:tab/>
      </w:r>
      <w:r>
        <w:rPr>
          <w:rFonts w:hint="eastAsia"/>
        </w:rPr>
        <w:t>拥有个人笔记本电脑。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工作地点：全国         薪资面议       *可接收实习生*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薪资待遇：实习期间3050元，转正后4050（技能为1级的薪资）；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  <w:r>
        <w:rPr>
          <w:rFonts w:hint="eastAsia"/>
        </w:rPr>
        <w:t>工资晋升制度：实习期间0级，转正后1-3级的浮动。公司内部有12个技术等级，每个年两次的等级考试认证，等级和薪资对等！</w:t>
      </w:r>
    </w:p>
    <w:p>
      <w:pPr>
        <w:pStyle w:val="4"/>
        <w:autoSpaceDN w:val="0"/>
        <w:adjustRightInd w:val="0"/>
        <w:spacing w:line="360" w:lineRule="auto"/>
        <w:rPr>
          <w:rFonts w:hint="eastAsia"/>
        </w:rPr>
      </w:pPr>
      <w:r>
        <w:rPr>
          <w:rFonts w:hint="eastAsia" w:ascii="黑体" w:hAnsi="黑体" w:eastAsia="黑体"/>
          <w:sz w:val="24"/>
          <w:szCs w:val="24"/>
        </w:rPr>
        <w:t>福利待遇：</w:t>
      </w:r>
    </w:p>
    <w:p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ο</w:t>
      </w:r>
      <w:r>
        <w:rPr>
          <w:rFonts w:hint="eastAsia" w:ascii="宋体" w:hAnsi="宋体" w:cs="宋体"/>
          <w:sz w:val="22"/>
          <w:szCs w:val="22"/>
        </w:rPr>
        <w:t>具有竞争力的薪资</w:t>
      </w:r>
    </w:p>
    <w:p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ο</w:t>
      </w:r>
      <w:r>
        <w:rPr>
          <w:rFonts w:hint="eastAsia" w:ascii="宋体" w:hAnsi="宋体" w:cs="宋体"/>
          <w:sz w:val="22"/>
          <w:szCs w:val="22"/>
        </w:rPr>
        <w:t>年终绩效奖金</w:t>
      </w:r>
    </w:p>
    <w:p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ο</w:t>
      </w:r>
      <w:r>
        <w:rPr>
          <w:rFonts w:hint="eastAsia" w:ascii="宋体" w:hAnsi="宋体" w:cs="宋体"/>
          <w:sz w:val="22"/>
          <w:szCs w:val="22"/>
        </w:rPr>
        <w:t>出差补贴</w:t>
      </w:r>
    </w:p>
    <w:p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ο</w:t>
      </w:r>
      <w:r>
        <w:rPr>
          <w:rFonts w:hint="eastAsia" w:ascii="宋体" w:hAnsi="宋体" w:cs="宋体"/>
          <w:sz w:val="22"/>
          <w:szCs w:val="22"/>
        </w:rPr>
        <w:t>工伤、医疗、养老、生育、失业五项保险</w:t>
      </w:r>
    </w:p>
    <w:p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ο</w:t>
      </w:r>
      <w:r>
        <w:rPr>
          <w:rFonts w:hint="eastAsia" w:ascii="宋体" w:hAnsi="宋体" w:cs="宋体"/>
          <w:sz w:val="22"/>
          <w:szCs w:val="22"/>
        </w:rPr>
        <w:t>带薪年假</w:t>
      </w:r>
    </w:p>
    <w:p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ο</w:t>
      </w:r>
      <w:r>
        <w:rPr>
          <w:rFonts w:hint="eastAsia" w:ascii="宋体" w:hAnsi="宋体" w:cs="宋体"/>
          <w:sz w:val="22"/>
          <w:szCs w:val="22"/>
        </w:rPr>
        <w:t>完善的晋升途径</w:t>
      </w:r>
    </w:p>
    <w:p>
      <w:pPr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ο</w:t>
      </w:r>
      <w:r>
        <w:rPr>
          <w:rFonts w:hint="eastAsia" w:ascii="宋体" w:hAnsi="宋体" w:cs="宋体"/>
          <w:sz w:val="22"/>
          <w:szCs w:val="22"/>
        </w:rPr>
        <w:t>优秀员工管理类培训</w:t>
      </w:r>
    </w:p>
    <w:p>
      <w:pPr>
        <w:rPr>
          <w:rFonts w:hint="eastAsia" w:ascii="黑体" w:hAnsi="黑体" w:eastAsia="黑体"/>
          <w:sz w:val="22"/>
          <w:szCs w:val="22"/>
        </w:rPr>
      </w:pPr>
    </w:p>
    <w:p>
      <w:pPr>
        <w:rPr>
          <w:rFonts w:hint="eastAsia"/>
        </w:rPr>
      </w:pPr>
      <w:r>
        <w:rPr>
          <w:rFonts w:hint="eastAsia" w:ascii="黑体" w:hAnsi="黑体" w:eastAsia="黑体"/>
          <w:sz w:val="24"/>
          <w:szCs w:val="24"/>
        </w:rPr>
        <w:t>温馨提示：</w:t>
      </w:r>
      <w:r>
        <w:rPr>
          <w:rFonts w:hint="eastAsia"/>
        </w:rPr>
        <w:t>对于即将毕业的大四学子来说，这将是一次新的征程，新的历练和新的成长。未经历风雨，怎见得彩虹！有了你们的加入，相信你们在工作中不仅能够学到更多实践方面的知识和技能，也能让公司在你们的努力中不断前行，共同远航！</w:t>
      </w:r>
    </w:p>
    <w:p>
      <w:pPr>
        <w:pStyle w:val="4"/>
        <w:autoSpaceDN w:val="0"/>
        <w:adjustRightInd w:val="0"/>
        <w:spacing w:line="360" w:lineRule="auto"/>
        <w:ind w:firstLine="482"/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C6B74"/>
    <w:rsid w:val="590C6B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2016-05-22T01:49:00Z</dcterms:created>
  <dc:creator>Administrator</dc:creator>
  <cp:lastModifiedBy>Administrator</cp:lastModifiedBy>
  <dcterms:modified xsi:type="dcterms:W3CDTF">2016-05-22T01:49:33Z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